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939" w:rsidRPr="006F6C5A" w:rsidRDefault="00B12789" w:rsidP="00B12789">
      <w:pPr>
        <w:jc w:val="center"/>
        <w:rPr>
          <w:rFonts w:ascii="GHEA Grapalat" w:hAnsi="GHEA Grapalat"/>
          <w:sz w:val="24"/>
        </w:rPr>
      </w:pPr>
      <w:r w:rsidRPr="006F6C5A">
        <w:rPr>
          <w:rFonts w:ascii="GHEA Grapalat" w:hAnsi="GHEA Grapalat"/>
          <w:sz w:val="24"/>
        </w:rPr>
        <w:t>ՀԱՅՏԱՐԱՐՈՒԹՅՈՒՆ</w:t>
      </w:r>
    </w:p>
    <w:p w:rsidR="00B12789" w:rsidRPr="006F6C5A" w:rsidRDefault="00B12789" w:rsidP="00B12789">
      <w:pPr>
        <w:jc w:val="center"/>
        <w:rPr>
          <w:rFonts w:ascii="GHEA Grapalat" w:hAnsi="GHEA Grapalat"/>
        </w:rPr>
      </w:pPr>
      <w:r w:rsidRPr="006F6C5A">
        <w:rPr>
          <w:rFonts w:ascii="GHEA Grapalat" w:hAnsi="GHEA Grapalat"/>
        </w:rPr>
        <w:t>Կնքված պայմանագրում կատարված փոփոխությունների մասին</w:t>
      </w:r>
    </w:p>
    <w:p w:rsidR="006E24EA" w:rsidRDefault="006E24EA" w:rsidP="006E24EA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860050" w:rsidRPr="00D5063A" w:rsidRDefault="006E24EA" w:rsidP="00860050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sz w:val="24"/>
          <w:szCs w:val="24"/>
        </w:rPr>
        <w:t>«</w:t>
      </w:r>
      <w:r w:rsidRPr="006F6C5A">
        <w:rPr>
          <w:rFonts w:ascii="GHEA Grapalat" w:eastAsia="Times New Roman" w:hAnsi="GHEA Grapalat" w:cs="Sylfaen"/>
          <w:sz w:val="24"/>
          <w:szCs w:val="24"/>
        </w:rPr>
        <w:t>Լոռու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մարզի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երեխայի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և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ընտանիքի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աջակցության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Pr="006F6C5A">
        <w:rPr>
          <w:rFonts w:ascii="GHEA Grapalat" w:eastAsia="Times New Roman" w:hAnsi="GHEA Grapalat" w:cs="Sylfaen"/>
          <w:sz w:val="24"/>
          <w:szCs w:val="24"/>
        </w:rPr>
        <w:t>ՊՈԱԿ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>-</w:t>
      </w:r>
      <w:r w:rsidRPr="006F6C5A">
        <w:rPr>
          <w:rFonts w:ascii="GHEA Grapalat" w:eastAsia="Times New Roman" w:hAnsi="GHEA Grapalat" w:cs="Sylfaen"/>
          <w:sz w:val="24"/>
          <w:szCs w:val="24"/>
        </w:rPr>
        <w:t xml:space="preserve">ը ստորև ներկայացնում է իր կարիքների համար </w:t>
      </w:r>
      <w:r w:rsidR="0087438A">
        <w:rPr>
          <w:rFonts w:ascii="GHEA Grapalat" w:eastAsia="Times New Roman" w:hAnsi="GHEA Grapalat" w:cs="Sylfaen"/>
          <w:sz w:val="24"/>
          <w:szCs w:val="24"/>
        </w:rPr>
        <w:t>խոհարարական ծառայությունների</w:t>
      </w:r>
      <w:bookmarkStart w:id="0" w:name="_GoBack"/>
      <w:bookmarkEnd w:id="0"/>
      <w:r w:rsidR="00860050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CE153B">
        <w:rPr>
          <w:rFonts w:ascii="GHEA Grapalat" w:eastAsia="Times New Roman" w:hAnsi="GHEA Grapalat" w:cs="Sylfaen"/>
          <w:sz w:val="24"/>
          <w:szCs w:val="24"/>
        </w:rPr>
        <w:t xml:space="preserve">ձեռքբերման նպատակով կազմակերպված </w:t>
      </w:r>
      <w:r w:rsidR="00D3589B" w:rsidRPr="00860050">
        <w:rPr>
          <w:rFonts w:ascii="GHEA Grapalat" w:eastAsia="Times New Roman" w:hAnsi="GHEA Grapalat" w:cs="Sylfaen"/>
          <w:sz w:val="24"/>
          <w:szCs w:val="24"/>
        </w:rPr>
        <w:t>ԱՍՀՆ-ՊՈԱԿ-ԳՀ</w:t>
      </w:r>
      <w:r w:rsidR="00D3589B">
        <w:rPr>
          <w:rFonts w:ascii="GHEA Grapalat" w:eastAsia="Times New Roman" w:hAnsi="GHEA Grapalat" w:cs="Sylfaen"/>
          <w:sz w:val="24"/>
          <w:szCs w:val="24"/>
        </w:rPr>
        <w:t>Ծ</w:t>
      </w:r>
      <w:r w:rsidR="00D3589B" w:rsidRPr="00860050">
        <w:rPr>
          <w:rFonts w:ascii="GHEA Grapalat" w:eastAsia="Times New Roman" w:hAnsi="GHEA Grapalat" w:cs="Sylfaen"/>
          <w:sz w:val="24"/>
          <w:szCs w:val="24"/>
        </w:rPr>
        <w:t>ՁԲ-21/</w:t>
      </w:r>
      <w:r w:rsidR="00D3589B">
        <w:rPr>
          <w:rFonts w:ascii="GHEA Grapalat" w:eastAsia="Times New Roman" w:hAnsi="GHEA Grapalat" w:cs="Sylfaen"/>
          <w:sz w:val="24"/>
          <w:szCs w:val="24"/>
        </w:rPr>
        <w:t>1-Խ-Լ</w:t>
      </w:r>
      <w:r w:rsidR="00D3589B" w:rsidRPr="00CE153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CE153B">
        <w:rPr>
          <w:rFonts w:ascii="GHEA Grapalat" w:eastAsia="Times New Roman" w:hAnsi="GHEA Grapalat" w:cs="Sylfaen"/>
          <w:sz w:val="24"/>
          <w:szCs w:val="24"/>
        </w:rPr>
        <w:t xml:space="preserve">ծածկագրով գնման ընթացակարգի արդյունքում 2020 թվականի </w:t>
      </w:r>
      <w:r w:rsidR="00860050">
        <w:rPr>
          <w:rFonts w:ascii="GHEA Grapalat" w:eastAsia="Times New Roman" w:hAnsi="GHEA Grapalat" w:cs="Sylfaen"/>
          <w:sz w:val="24"/>
          <w:szCs w:val="24"/>
        </w:rPr>
        <w:t>դեկտեմբերի</w:t>
      </w:r>
      <w:r w:rsidRPr="00CE153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860050">
        <w:rPr>
          <w:rFonts w:ascii="GHEA Grapalat" w:eastAsia="Times New Roman" w:hAnsi="GHEA Grapalat" w:cs="Sylfaen"/>
          <w:sz w:val="24"/>
          <w:szCs w:val="24"/>
        </w:rPr>
        <w:t>2</w:t>
      </w:r>
      <w:r w:rsidR="00D3589B">
        <w:rPr>
          <w:rFonts w:ascii="GHEA Grapalat" w:eastAsia="Times New Roman" w:hAnsi="GHEA Grapalat" w:cs="Sylfaen"/>
          <w:sz w:val="24"/>
          <w:szCs w:val="24"/>
        </w:rPr>
        <w:t>9</w:t>
      </w:r>
      <w:r w:rsidRPr="00CE153B">
        <w:rPr>
          <w:rFonts w:ascii="GHEA Grapalat" w:eastAsia="Times New Roman" w:hAnsi="GHEA Grapalat" w:cs="Sylfaen"/>
          <w:sz w:val="24"/>
          <w:szCs w:val="24"/>
        </w:rPr>
        <w:t>-ին  կնքված N</w:t>
      </w:r>
      <w:r w:rsidRPr="006E24EA">
        <w:rPr>
          <w:rFonts w:ascii="Sylfaen" w:hAnsi="Sylfaen" w:cs="Sylfaen"/>
        </w:rPr>
        <w:t xml:space="preserve"> </w:t>
      </w:r>
      <w:r w:rsidR="00860050" w:rsidRPr="00860050">
        <w:rPr>
          <w:rFonts w:ascii="GHEA Grapalat" w:eastAsia="Times New Roman" w:hAnsi="GHEA Grapalat" w:cs="Sylfaen"/>
          <w:sz w:val="24"/>
          <w:szCs w:val="24"/>
        </w:rPr>
        <w:t>ԱՍՀՆ-ՊՈԱԿ-ԳՀ</w:t>
      </w:r>
      <w:r w:rsidR="00D3589B">
        <w:rPr>
          <w:rFonts w:ascii="GHEA Grapalat" w:eastAsia="Times New Roman" w:hAnsi="GHEA Grapalat" w:cs="Sylfaen"/>
          <w:sz w:val="24"/>
          <w:szCs w:val="24"/>
        </w:rPr>
        <w:t>Ծ</w:t>
      </w:r>
      <w:r w:rsidR="00860050" w:rsidRPr="00860050">
        <w:rPr>
          <w:rFonts w:ascii="GHEA Grapalat" w:eastAsia="Times New Roman" w:hAnsi="GHEA Grapalat" w:cs="Sylfaen"/>
          <w:sz w:val="24"/>
          <w:szCs w:val="24"/>
        </w:rPr>
        <w:t>ՁԲ-21/</w:t>
      </w:r>
      <w:r w:rsidR="00D3589B">
        <w:rPr>
          <w:rFonts w:ascii="GHEA Grapalat" w:eastAsia="Times New Roman" w:hAnsi="GHEA Grapalat" w:cs="Sylfaen"/>
          <w:sz w:val="24"/>
          <w:szCs w:val="24"/>
        </w:rPr>
        <w:t>1-Խ-Լ</w:t>
      </w:r>
      <w:r w:rsidRPr="006E24E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CE153B">
        <w:rPr>
          <w:rFonts w:ascii="GHEA Grapalat" w:eastAsia="Times New Roman" w:hAnsi="GHEA Grapalat" w:cs="Sylfaen"/>
          <w:sz w:val="24"/>
          <w:szCs w:val="24"/>
        </w:rPr>
        <w:t xml:space="preserve">պայմանագրում </w:t>
      </w:r>
      <w:r w:rsidR="00860050" w:rsidRPr="003E2008">
        <w:rPr>
          <w:rFonts w:ascii="GHEA Grapalat" w:eastAsia="Times New Roman" w:hAnsi="GHEA Grapalat" w:cs="Sylfaen"/>
          <w:sz w:val="24"/>
          <w:szCs w:val="24"/>
        </w:rPr>
        <w:t xml:space="preserve">2021 թվականի </w:t>
      </w:r>
      <w:r w:rsidR="003E2008" w:rsidRPr="003E2008">
        <w:rPr>
          <w:rFonts w:ascii="GHEA Grapalat" w:eastAsia="Times New Roman" w:hAnsi="GHEA Grapalat" w:cs="Sylfaen"/>
          <w:sz w:val="24"/>
          <w:szCs w:val="24"/>
        </w:rPr>
        <w:t>մարտի</w:t>
      </w:r>
      <w:r w:rsidR="00860050" w:rsidRPr="003E2008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3E2008" w:rsidRPr="003E2008">
        <w:rPr>
          <w:rFonts w:ascii="GHEA Grapalat" w:eastAsia="Times New Roman" w:hAnsi="GHEA Grapalat" w:cs="Sylfaen"/>
          <w:sz w:val="24"/>
          <w:szCs w:val="24"/>
        </w:rPr>
        <w:t>02</w:t>
      </w:r>
      <w:r w:rsidR="00860050" w:rsidRPr="003E2008">
        <w:rPr>
          <w:rFonts w:ascii="GHEA Grapalat" w:eastAsia="Times New Roman" w:hAnsi="GHEA Grapalat" w:cs="Sylfaen"/>
          <w:sz w:val="24"/>
          <w:szCs w:val="24"/>
        </w:rPr>
        <w:t>-ին</w:t>
      </w:r>
      <w:r w:rsidR="00860050" w:rsidRPr="00D5063A">
        <w:rPr>
          <w:rFonts w:ascii="GHEA Grapalat" w:eastAsia="Times New Roman" w:hAnsi="GHEA Grapalat" w:cs="Sylfaen"/>
          <w:sz w:val="24"/>
          <w:szCs w:val="24"/>
        </w:rPr>
        <w:t xml:space="preserve"> կատարված փոփոխությունների վերաբերյալ համառոտ տեղեկատվությունը և կատարված փոփոխությունը պարունակող երկկողմ հաստատված փաստաթղթի պատճեն:</w:t>
      </w:r>
    </w:p>
    <w:p w:rsidR="00860050" w:rsidRDefault="00860050" w:rsidP="00860050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D5063A">
        <w:rPr>
          <w:rFonts w:ascii="GHEA Grapalat" w:eastAsia="Times New Roman" w:hAnsi="GHEA Grapalat" w:cs="Sylfaen"/>
          <w:sz w:val="24"/>
          <w:szCs w:val="24"/>
        </w:rPr>
        <w:t>Փոփոխություն առաջացման</w:t>
      </w:r>
      <w:r w:rsidR="008A07C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պատճառ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՝ գնումը կատարվել է ֆինանսական միջոցներ նախատեսվելու պայմանով </w:t>
      </w:r>
    </w:p>
    <w:p w:rsidR="00860050" w:rsidRDefault="00860050" w:rsidP="00860050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Փոփոխության նկարագ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րություն՝ պայմանագիրը լրացվել է վճարման ժամանակացույց հավելվածով </w:t>
      </w:r>
    </w:p>
    <w:p w:rsidR="00860050" w:rsidRPr="006F6C5A" w:rsidRDefault="00860050" w:rsidP="00860050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Փոփոխության հիմնավորում &lt;&lt;Գնումների մասին ՀՀ օրենքի&gt;&gt; 15-րդ հոդվածի 6-րդ մասի հիմքով կնքված պայմանագիր</w:t>
      </w: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, պայմանագրի </w:t>
      </w:r>
      <w:r w:rsidR="00D3589B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7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.13 կետ </w:t>
      </w:r>
    </w:p>
    <w:p w:rsidR="00860050" w:rsidRDefault="00860050" w:rsidP="00860050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p w:rsidR="00860050" w:rsidRPr="006F6C5A" w:rsidRDefault="00860050" w:rsidP="00860050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>Հեռախոս՝ 09</w:t>
      </w:r>
      <w:r>
        <w:rPr>
          <w:rFonts w:ascii="GHEA Grapalat" w:hAnsi="GHEA Grapalat"/>
          <w:color w:val="000000" w:themeColor="text1"/>
        </w:rPr>
        <w:t>4390555, 032260751</w:t>
      </w:r>
    </w:p>
    <w:p w:rsidR="00860050" w:rsidRPr="006F6C5A" w:rsidRDefault="00860050" w:rsidP="00860050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 xml:space="preserve">Էլ. փոստ՝ </w:t>
      </w:r>
      <w:r w:rsidRPr="00B62403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vexpn1gh@rambler.ru</w:t>
      </w:r>
      <w:r w:rsidRPr="006F6C5A">
        <w:rPr>
          <w:rFonts w:ascii="GHEA Grapalat" w:hAnsi="GHEA Grapalat"/>
          <w:color w:val="000000" w:themeColor="text1"/>
        </w:rPr>
        <w:tab/>
      </w:r>
    </w:p>
    <w:p w:rsidR="00860050" w:rsidRPr="006F6C5A" w:rsidRDefault="00860050" w:rsidP="00860050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p w:rsidR="00860050" w:rsidRPr="006F6C5A" w:rsidRDefault="00860050" w:rsidP="00860050">
      <w:pPr>
        <w:tabs>
          <w:tab w:val="left" w:pos="2505"/>
        </w:tabs>
        <w:spacing w:line="276" w:lineRule="auto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>Պատվիրատու</w:t>
      </w:r>
      <w:r>
        <w:rPr>
          <w:rFonts w:ascii="GHEA Grapalat" w:hAnsi="GHEA Grapalat"/>
          <w:color w:val="000000" w:themeColor="text1"/>
        </w:rPr>
        <w:t xml:space="preserve">` 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>«</w:t>
      </w:r>
      <w:r w:rsidRPr="006F6C5A">
        <w:rPr>
          <w:rFonts w:ascii="GHEA Grapalat" w:eastAsia="Times New Roman" w:hAnsi="GHEA Grapalat" w:cs="Sylfaen"/>
          <w:sz w:val="24"/>
          <w:szCs w:val="24"/>
        </w:rPr>
        <w:t>Լոռու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մարզի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երեխայի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և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ընտանիքի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աջակցության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Pr="006F6C5A">
        <w:rPr>
          <w:rFonts w:ascii="GHEA Grapalat" w:eastAsia="Times New Roman" w:hAnsi="GHEA Grapalat" w:cs="Sylfaen"/>
          <w:sz w:val="24"/>
          <w:szCs w:val="24"/>
        </w:rPr>
        <w:t>ՊՈԱԿ</w:t>
      </w:r>
    </w:p>
    <w:p w:rsidR="00B12789" w:rsidRPr="006F6C5A" w:rsidRDefault="00B12789" w:rsidP="00860050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</w:rPr>
      </w:pPr>
    </w:p>
    <w:sectPr w:rsidR="00B12789" w:rsidRPr="006F6C5A" w:rsidSect="006F6C5A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28B" w:rsidRDefault="0095628B" w:rsidP="00B12789">
      <w:pPr>
        <w:spacing w:after="0" w:line="240" w:lineRule="auto"/>
      </w:pPr>
      <w:r>
        <w:separator/>
      </w:r>
    </w:p>
  </w:endnote>
  <w:endnote w:type="continuationSeparator" w:id="0">
    <w:p w:rsidR="0095628B" w:rsidRDefault="0095628B" w:rsidP="00B1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28B" w:rsidRDefault="0095628B" w:rsidP="00B12789">
      <w:pPr>
        <w:spacing w:after="0" w:line="240" w:lineRule="auto"/>
      </w:pPr>
      <w:r>
        <w:separator/>
      </w:r>
    </w:p>
  </w:footnote>
  <w:footnote w:type="continuationSeparator" w:id="0">
    <w:p w:rsidR="0095628B" w:rsidRDefault="0095628B" w:rsidP="00B127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66A"/>
    <w:rsid w:val="00014DB3"/>
    <w:rsid w:val="00034FCF"/>
    <w:rsid w:val="000F407E"/>
    <w:rsid w:val="001A1407"/>
    <w:rsid w:val="00322250"/>
    <w:rsid w:val="00345002"/>
    <w:rsid w:val="00345853"/>
    <w:rsid w:val="003E2008"/>
    <w:rsid w:val="00466B8C"/>
    <w:rsid w:val="004C7163"/>
    <w:rsid w:val="00501382"/>
    <w:rsid w:val="0058766A"/>
    <w:rsid w:val="005C0DD8"/>
    <w:rsid w:val="006E24EA"/>
    <w:rsid w:val="006F6C5A"/>
    <w:rsid w:val="00785111"/>
    <w:rsid w:val="00860050"/>
    <w:rsid w:val="0087438A"/>
    <w:rsid w:val="008A07CA"/>
    <w:rsid w:val="008A20DA"/>
    <w:rsid w:val="00935034"/>
    <w:rsid w:val="0095628B"/>
    <w:rsid w:val="009E2C77"/>
    <w:rsid w:val="00AB6E11"/>
    <w:rsid w:val="00B12789"/>
    <w:rsid w:val="00B70679"/>
    <w:rsid w:val="00C17939"/>
    <w:rsid w:val="00C966A5"/>
    <w:rsid w:val="00D3589B"/>
    <w:rsid w:val="00D77552"/>
    <w:rsid w:val="00DC4200"/>
    <w:rsid w:val="00F7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C9F912-1B69-4D8A-927E-06E5A2B0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789"/>
  </w:style>
  <w:style w:type="paragraph" w:styleId="Footer">
    <w:name w:val="footer"/>
    <w:basedOn w:val="Normal"/>
    <w:link w:val="FooterChar"/>
    <w:uiPriority w:val="99"/>
    <w:unhideWhenUsed/>
    <w:rsid w:val="00B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9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</dc:creator>
  <cp:keywords/>
  <dc:description/>
  <cp:lastModifiedBy>RUZANNA</cp:lastModifiedBy>
  <cp:revision>21</cp:revision>
  <dcterms:created xsi:type="dcterms:W3CDTF">2020-01-13T12:06:00Z</dcterms:created>
  <dcterms:modified xsi:type="dcterms:W3CDTF">2021-03-03T09:01:00Z</dcterms:modified>
</cp:coreProperties>
</file>